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1FC4" w14:textId="77777777" w:rsidR="002121B5" w:rsidRDefault="002121B5" w:rsidP="002121B5">
      <w:pPr>
        <w:pStyle w:val="ConsPlusNormal"/>
        <w:jc w:val="right"/>
        <w:outlineLvl w:val="0"/>
      </w:pPr>
      <w:r>
        <w:t>Приложение N 1</w:t>
      </w:r>
    </w:p>
    <w:p w14:paraId="060F63B2" w14:textId="77777777" w:rsidR="002121B5" w:rsidRDefault="002121B5" w:rsidP="002121B5">
      <w:pPr>
        <w:pStyle w:val="ConsPlusNormal"/>
        <w:jc w:val="right"/>
      </w:pPr>
      <w:r>
        <w:t>к Приказу</w:t>
      </w:r>
    </w:p>
    <w:p w14:paraId="17704DB4" w14:textId="77777777" w:rsidR="002121B5" w:rsidRDefault="002121B5" w:rsidP="002121B5">
      <w:pPr>
        <w:pStyle w:val="ConsPlusNormal"/>
        <w:jc w:val="right"/>
      </w:pPr>
      <w:r>
        <w:t>Минэкономразвития России</w:t>
      </w:r>
    </w:p>
    <w:p w14:paraId="4A61A20B" w14:textId="77777777" w:rsidR="002121B5" w:rsidRDefault="002121B5" w:rsidP="002121B5">
      <w:pPr>
        <w:pStyle w:val="ConsPlusNormal"/>
        <w:jc w:val="right"/>
      </w:pPr>
      <w:r>
        <w:t>от 23 марта 2006 г. N 75</w:t>
      </w:r>
    </w:p>
    <w:p w14:paraId="1E926DEB" w14:textId="77777777" w:rsidR="002121B5" w:rsidRDefault="002121B5" w:rsidP="002121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8740"/>
        <w:gridCol w:w="113"/>
      </w:tblGrid>
      <w:tr w:rsidR="002121B5" w14:paraId="224F27BE" w14:textId="77777777" w:rsidTr="00E905C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F95C0" w14:textId="77777777" w:rsidR="002121B5" w:rsidRDefault="002121B5" w:rsidP="00E905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0EE99" w14:textId="77777777" w:rsidR="002121B5" w:rsidRDefault="002121B5" w:rsidP="00E905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7E2332" w14:textId="77777777" w:rsidR="002121B5" w:rsidRDefault="002121B5" w:rsidP="00E905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E19172C" w14:textId="77777777" w:rsidR="002121B5" w:rsidRDefault="002121B5" w:rsidP="00E905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05.04.2018 N 159)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BCF0" w14:textId="77777777" w:rsidR="002121B5" w:rsidRDefault="002121B5" w:rsidP="00E905CC">
            <w:pPr>
              <w:pStyle w:val="ConsPlusNormal"/>
            </w:pPr>
          </w:p>
        </w:tc>
      </w:tr>
    </w:tbl>
    <w:p w14:paraId="51B474B8" w14:textId="77777777" w:rsidR="002121B5" w:rsidRDefault="002121B5" w:rsidP="002121B5">
      <w:pPr>
        <w:pStyle w:val="ConsPlusNormal"/>
        <w:ind w:firstLine="540"/>
        <w:jc w:val="both"/>
      </w:pPr>
    </w:p>
    <w:p w14:paraId="12EEA8BD" w14:textId="77777777" w:rsidR="002121B5" w:rsidRDefault="002121B5" w:rsidP="002121B5">
      <w:pPr>
        <w:pStyle w:val="ConsPlusNormal"/>
        <w:jc w:val="center"/>
      </w:pPr>
      <w:bookmarkStart w:id="0" w:name="P48"/>
      <w:bookmarkEnd w:id="0"/>
      <w:r>
        <w:t>ФОРМА</w:t>
      </w:r>
    </w:p>
    <w:p w14:paraId="68CC11BB" w14:textId="77777777" w:rsidR="002121B5" w:rsidRDefault="002121B5" w:rsidP="002121B5">
      <w:pPr>
        <w:pStyle w:val="ConsPlusNormal"/>
        <w:jc w:val="center"/>
      </w:pPr>
      <w:r>
        <w:t>бизнес-плана, представляемого</w:t>
      </w:r>
    </w:p>
    <w:p w14:paraId="77D1202D" w14:textId="77777777" w:rsidR="002121B5" w:rsidRDefault="002121B5" w:rsidP="002121B5">
      <w:pPr>
        <w:pStyle w:val="ConsPlusNormal"/>
        <w:jc w:val="center"/>
      </w:pPr>
      <w:r>
        <w:t>для заключения (изменения) соглашения о ведении</w:t>
      </w:r>
    </w:p>
    <w:p w14:paraId="2CCC581C" w14:textId="77777777" w:rsidR="002121B5" w:rsidRDefault="002121B5" w:rsidP="002121B5">
      <w:pPr>
        <w:pStyle w:val="ConsPlusNormal"/>
        <w:jc w:val="center"/>
      </w:pPr>
      <w:r>
        <w:t>промышленно-производственной деятельности</w:t>
      </w:r>
    </w:p>
    <w:p w14:paraId="365CE418" w14:textId="77777777" w:rsidR="002121B5" w:rsidRDefault="002121B5" w:rsidP="002121B5">
      <w:pPr>
        <w:pStyle w:val="ConsPlusNormal"/>
        <w:ind w:firstLine="540"/>
        <w:jc w:val="both"/>
      </w:pPr>
    </w:p>
    <w:p w14:paraId="24A72FDB" w14:textId="77777777" w:rsidR="002121B5" w:rsidRDefault="002121B5" w:rsidP="002121B5">
      <w:pPr>
        <w:pStyle w:val="ConsPlusNonformat"/>
        <w:jc w:val="both"/>
      </w:pPr>
      <w:r>
        <w:t xml:space="preserve">                                                УТВЕРЖДАЮ</w:t>
      </w:r>
    </w:p>
    <w:p w14:paraId="3CE3B4CF" w14:textId="77777777" w:rsidR="002121B5" w:rsidRDefault="002121B5" w:rsidP="002121B5">
      <w:pPr>
        <w:pStyle w:val="ConsPlusNonformat"/>
        <w:jc w:val="both"/>
      </w:pPr>
      <w:r>
        <w:t xml:space="preserve">                                        Должность</w:t>
      </w:r>
    </w:p>
    <w:p w14:paraId="069C3149" w14:textId="77777777" w:rsidR="002121B5" w:rsidRDefault="002121B5" w:rsidP="002121B5">
      <w:pPr>
        <w:pStyle w:val="ConsPlusNonformat"/>
        <w:jc w:val="both"/>
      </w:pPr>
      <w:r>
        <w:t xml:space="preserve">                                        ____________ Фамилия, имя,</w:t>
      </w:r>
    </w:p>
    <w:p w14:paraId="311B66F5" w14:textId="77777777" w:rsidR="002121B5" w:rsidRDefault="002121B5" w:rsidP="002121B5">
      <w:pPr>
        <w:pStyle w:val="ConsPlusNonformat"/>
        <w:jc w:val="both"/>
      </w:pPr>
      <w:r>
        <w:t xml:space="preserve">                                          отчество (при наличии)</w:t>
      </w:r>
    </w:p>
    <w:p w14:paraId="034989A4" w14:textId="77777777" w:rsidR="002121B5" w:rsidRDefault="002121B5" w:rsidP="002121B5">
      <w:pPr>
        <w:pStyle w:val="ConsPlusNonformat"/>
        <w:jc w:val="both"/>
      </w:pPr>
      <w:r>
        <w:t xml:space="preserve">                                        "__" _____________ 200_ г.</w:t>
      </w:r>
    </w:p>
    <w:p w14:paraId="37321ABE" w14:textId="77777777" w:rsidR="002121B5" w:rsidRDefault="002121B5" w:rsidP="002121B5">
      <w:pPr>
        <w:pStyle w:val="ConsPlusNormal"/>
        <w:ind w:firstLine="540"/>
        <w:jc w:val="both"/>
      </w:pPr>
    </w:p>
    <w:p w14:paraId="1838AD6A" w14:textId="77777777" w:rsidR="002121B5" w:rsidRDefault="002121B5" w:rsidP="002121B5">
      <w:pPr>
        <w:pStyle w:val="ConsPlusNormal"/>
        <w:jc w:val="center"/>
        <w:outlineLvl w:val="1"/>
      </w:pPr>
      <w:r>
        <w:t>БИЗНЕС-ПЛАН</w:t>
      </w:r>
    </w:p>
    <w:p w14:paraId="51618370" w14:textId="77777777" w:rsidR="002121B5" w:rsidRDefault="002121B5" w:rsidP="002121B5">
      <w:pPr>
        <w:pStyle w:val="ConsPlusNormal"/>
        <w:jc w:val="center"/>
      </w:pPr>
      <w:r>
        <w:t>(краткое название проекта)</w:t>
      </w:r>
    </w:p>
    <w:p w14:paraId="24FC47EA" w14:textId="77777777" w:rsidR="002121B5" w:rsidRDefault="002121B5" w:rsidP="002121B5">
      <w:pPr>
        <w:pStyle w:val="ConsPlusNormal"/>
        <w:jc w:val="center"/>
      </w:pPr>
      <w:r>
        <w:t>город год</w:t>
      </w:r>
    </w:p>
    <w:p w14:paraId="7D5FA8E1" w14:textId="77777777" w:rsidR="002121B5" w:rsidRDefault="002121B5" w:rsidP="002121B5">
      <w:pPr>
        <w:pStyle w:val="ConsPlusNormal"/>
        <w:ind w:firstLine="540"/>
        <w:jc w:val="both"/>
      </w:pPr>
    </w:p>
    <w:p w14:paraId="59DECDE0" w14:textId="77777777" w:rsidR="002121B5" w:rsidRDefault="002121B5" w:rsidP="002121B5">
      <w:pPr>
        <w:pStyle w:val="ConsPlusNormal"/>
        <w:ind w:firstLine="540"/>
        <w:jc w:val="both"/>
        <w:outlineLvl w:val="2"/>
      </w:pPr>
      <w:r>
        <w:t>1. Информация о претенденте на получение статуса резидента особой экономической зоны</w:t>
      </w:r>
    </w:p>
    <w:p w14:paraId="538CFA3E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1.1. Наименование юридического лица - претендента на получение статуса резидента промышленно-производственной особой экономической зоны (далее - претендент), либо резидента, вносящего изменения в условия соглашения о ведении промышленно-производственной деятельности.</w:t>
      </w:r>
    </w:p>
    <w:p w14:paraId="6268FDA1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1.2. Организационно-правовая форма претендента, имена и адреса учредителей.</w:t>
      </w:r>
    </w:p>
    <w:p w14:paraId="70D6F2E9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1.3. Дата регистрации претендента, номер регистрационного свидетельства, наименование органа, зарегистрировавшего претендента, основной государственный регистрационный номер, идентификационный номер налогоплательщика.</w:t>
      </w:r>
    </w:p>
    <w:p w14:paraId="0131C44B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1.4. Место государственной регистрации и почтовый адрес претендента.</w:t>
      </w:r>
    </w:p>
    <w:p w14:paraId="6D44173B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1.5. Фамилия, имя, отчество (при наличии), номера телефонов, факсов руководителя (руководителей) претендента.</w:t>
      </w:r>
    </w:p>
    <w:p w14:paraId="683C3628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Вид (виды) экономической деятельности предприятия. В случае, если на момент подачи инициативной заявки предприятие осуществляет несколько видов экономической деятельности, указать процент прибыли, приходящийся на каждый из видов деятельности в общем объеме прибыли в среднем за последний отчетный год деятельности.</w:t>
      </w:r>
    </w:p>
    <w:p w14:paraId="68F68E58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1.6. Срок реализации проекта.</w:t>
      </w:r>
    </w:p>
    <w:p w14:paraId="55BFC2CC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1.7. Полная стоимость реализации проекта, ожидаемые источники денежных средств и их структура (собственные и заемные средства претендента, бюджетное финансирование).</w:t>
      </w:r>
    </w:p>
    <w:p w14:paraId="38A0FD7A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1.8. Заявление о коммерческой тайне.</w:t>
      </w:r>
    </w:p>
    <w:p w14:paraId="13290458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lastRenderedPageBreak/>
        <w:t>1.9. Дата составления бизнес-плана.</w:t>
      </w:r>
    </w:p>
    <w:p w14:paraId="27986156" w14:textId="77777777" w:rsidR="002121B5" w:rsidRDefault="002121B5" w:rsidP="002121B5">
      <w:pPr>
        <w:pStyle w:val="ConsPlusNormal"/>
        <w:ind w:firstLine="540"/>
        <w:jc w:val="both"/>
      </w:pPr>
    </w:p>
    <w:p w14:paraId="1BDAF104" w14:textId="77777777" w:rsidR="002121B5" w:rsidRDefault="002121B5" w:rsidP="002121B5">
      <w:pPr>
        <w:pStyle w:val="ConsPlusNormal"/>
        <w:ind w:firstLine="540"/>
        <w:jc w:val="both"/>
        <w:outlineLvl w:val="2"/>
      </w:pPr>
      <w:r>
        <w:t>2. Вводная часть (резюме проекта) (2 - 3 стр.)</w:t>
      </w:r>
    </w:p>
    <w:p w14:paraId="395CF8F3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Информация, характеризующая направления и цели деятельности претендента, доказательства экономической эффективности и реализуемости проекта.</w:t>
      </w:r>
    </w:p>
    <w:p w14:paraId="3EC75B98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2.1. Сущность предполагаемого проекта и место реализации.</w:t>
      </w:r>
    </w:p>
    <w:p w14:paraId="01119D7B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2.2. Эффективность реализации проекта.</w:t>
      </w:r>
    </w:p>
    <w:p w14:paraId="1BD32132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2.3. Общая стоимость проекта.</w:t>
      </w:r>
    </w:p>
    <w:p w14:paraId="0DAD46C5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2.4. Необходимые (привлекаемые) финансовые ресурсы.</w:t>
      </w:r>
    </w:p>
    <w:p w14:paraId="4B80BD1C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2.5. Срок окупаемости проекта.</w:t>
      </w:r>
    </w:p>
    <w:p w14:paraId="24E3AC95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2.6. Финансовые результаты реализации плана (чистая текущая стоимость, внутренняя норма рентабельности, ежегодные суммы налоговых поступлений в бюджет Российской Федерации, бюджет субъекта Российской Федерации и местный бюджет на ближайшие 3 года).</w:t>
      </w:r>
    </w:p>
    <w:p w14:paraId="4D60A459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2.7. Предполагаемая форма и условия участия инвестора (кредитора).</w:t>
      </w:r>
    </w:p>
    <w:p w14:paraId="0F8DCA78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2.8. Гарантии возврата инвестиций (кредитных ресурсов).</w:t>
      </w:r>
    </w:p>
    <w:p w14:paraId="4D9D12CB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2.9. Сопутствующие эффекты (социальные, экологические) от реализации проекта.</w:t>
      </w:r>
    </w:p>
    <w:p w14:paraId="1DE6CE3D" w14:textId="77777777" w:rsidR="002121B5" w:rsidRDefault="002121B5" w:rsidP="002121B5">
      <w:pPr>
        <w:pStyle w:val="ConsPlusNormal"/>
        <w:ind w:firstLine="540"/>
        <w:jc w:val="both"/>
      </w:pPr>
    </w:p>
    <w:p w14:paraId="3A82C17E" w14:textId="77777777" w:rsidR="002121B5" w:rsidRDefault="002121B5" w:rsidP="002121B5">
      <w:pPr>
        <w:pStyle w:val="ConsPlusNormal"/>
        <w:ind w:firstLine="540"/>
        <w:jc w:val="both"/>
        <w:outlineLvl w:val="2"/>
      </w:pPr>
      <w:r>
        <w:t>3. Анализ положения дел в отрасли и описание организации-претендента (до 7 стр.)</w:t>
      </w:r>
    </w:p>
    <w:p w14:paraId="4545D59E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3.1. Анализ современного состояния и перспектив развития отрасли.</w:t>
      </w:r>
    </w:p>
    <w:p w14:paraId="2320D5E2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3.2. Основные потребительские группы и их территориальное расположение.</w:t>
      </w:r>
    </w:p>
    <w:p w14:paraId="3DB9FD84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3.3. Прогноз конъюнктуры рынка продукции (работ, услуг).</w:t>
      </w:r>
    </w:p>
    <w:p w14:paraId="233F968F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3.4. Ожидаемая доля претендента в производстве отрасли. Значимость данного производства для экономического и социального развития субъекта Российской Федерации.</w:t>
      </w:r>
    </w:p>
    <w:p w14:paraId="597FAB1D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3.5. Перечень основных (потенциальных) конкурентов, их доли на рынке.</w:t>
      </w:r>
    </w:p>
    <w:p w14:paraId="11D45619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3.6. Общая концепция предполагаемого бизнеса (цели функционирования, выпускаемая продукция (работы, услуг), основные потребители).</w:t>
      </w:r>
    </w:p>
    <w:p w14:paraId="19F7B967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3.7. Учредители организации-претендента.</w:t>
      </w:r>
    </w:p>
    <w:p w14:paraId="4F90605C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3.8. Перечень существующих (потенциальных) стратегических партнеров и контрагентов.</w:t>
      </w:r>
    </w:p>
    <w:p w14:paraId="70CD8F3F" w14:textId="77777777" w:rsidR="002121B5" w:rsidRDefault="002121B5" w:rsidP="002121B5">
      <w:pPr>
        <w:pStyle w:val="ConsPlusNormal"/>
        <w:ind w:firstLine="540"/>
        <w:jc w:val="both"/>
      </w:pPr>
    </w:p>
    <w:p w14:paraId="18FD5E53" w14:textId="77777777" w:rsidR="002121B5" w:rsidRDefault="002121B5" w:rsidP="002121B5">
      <w:pPr>
        <w:pStyle w:val="ConsPlusNormal"/>
        <w:ind w:firstLine="540"/>
        <w:jc w:val="both"/>
        <w:outlineLvl w:val="2"/>
      </w:pPr>
      <w:r>
        <w:t>4. Описание продукции (работ, услуг) (до 5 стр.)</w:t>
      </w:r>
    </w:p>
    <w:p w14:paraId="4B184223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4.1. Основные характеристики продукции (работ, услуг) (функциональное назначение, основные потребительские качества и параметры продукции (работ, услуг), соответствие государственным стандартам, патентно-лицензионная защита, требования к контролю качества, сервисное обслуживание, возможности адаптации (модификация) продукции (работ, услуг) к изменениям рынка).</w:t>
      </w:r>
    </w:p>
    <w:p w14:paraId="7CAE0417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lastRenderedPageBreak/>
        <w:t>4.2. Наличие опыта производства данной продукции (работ, услуг) с указанием конкретных проектов и объемов осуществленных инвестиций.</w:t>
      </w:r>
    </w:p>
    <w:p w14:paraId="3ADFDC38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4.3. Анализ качества жизненного цикла продукции (работ, услуг).</w:t>
      </w:r>
    </w:p>
    <w:p w14:paraId="39101F8B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4.4. Сравнительный анализ основных характеристик аналогичных и конкурирующих (замещающих) видов продукции (работ, услуг).</w:t>
      </w:r>
    </w:p>
    <w:p w14:paraId="3A96F11C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Соответствие технического и технологического потенциала проекта лучшим используемым технологиям и практике реализации подобных проектов с указанием конкретных примеров.</w:t>
      </w:r>
    </w:p>
    <w:p w14:paraId="4BACA24D" w14:textId="77777777" w:rsidR="002121B5" w:rsidRDefault="002121B5" w:rsidP="002121B5">
      <w:pPr>
        <w:pStyle w:val="ConsPlusNormal"/>
        <w:ind w:firstLine="540"/>
        <w:jc w:val="both"/>
      </w:pPr>
    </w:p>
    <w:p w14:paraId="38DB49BA" w14:textId="77777777" w:rsidR="002121B5" w:rsidRDefault="002121B5" w:rsidP="002121B5">
      <w:pPr>
        <w:pStyle w:val="ConsPlusNormal"/>
        <w:ind w:firstLine="540"/>
        <w:jc w:val="both"/>
        <w:outlineLvl w:val="2"/>
      </w:pPr>
      <w:bookmarkStart w:id="1" w:name="P104"/>
      <w:bookmarkEnd w:id="1"/>
      <w:r>
        <w:t>5. Маркетинг и сбыт продукции (работ, услуг) (до 7 стр.)</w:t>
      </w:r>
    </w:p>
    <w:p w14:paraId="4FA831AC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В этом разделе должно быть доказано, что продукция (работ, услуг) претендента имеет рынок сбыта, и обоснованы подходящая тактика конкурентной борьбы и механизм продвижения продукции на рынок:</w:t>
      </w:r>
    </w:p>
    <w:p w14:paraId="028669CE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5.1. Факторный анализ состояния рынков сбыта продукции (работ, услуг) и его сегментов (емкость, степень насыщенности, потенциал роста рынка).</w:t>
      </w:r>
    </w:p>
    <w:p w14:paraId="7995C0E6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5.2. Оценка доли претендента на рынке и объема продаж по номенклатуре выпускаемой продукции (работ, услуг).</w:t>
      </w:r>
    </w:p>
    <w:p w14:paraId="01163930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5.3. Обоснование рыночной ниши продукции (работ, услуг) и среднесрочная концепция ее расширения, т.е. характеристика целевых рынков и поведения потребителей, прогнозы продаж, трудности выхода (расширения) на целевые рынки, наиболее эффективные механизмы продвижения продукции (работ, услуг) на целевые рынки.</w:t>
      </w:r>
    </w:p>
    <w:p w14:paraId="4C9C93C5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5.4. Общая стратегия маркетинга претендента.</w:t>
      </w:r>
    </w:p>
    <w:p w14:paraId="2DDDC249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5.5. Характеристика ценообразования претендента (сопоставление собственной стратегии в области цен с ценовой политикой основных конкурентов, обоснование цены на продукцию с учетом требований к качеству и анализа формирования себестоимости, оценка окупаемости затрат, уровня рентабельности продаж, политика предоставления скидок).</w:t>
      </w:r>
    </w:p>
    <w:p w14:paraId="2F734808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5.6. Тактика реализации продукции (работ, услуг). Анализ методов реализации (прямая поставка, торговые представители, посредники) и их эффективность, выбор приоритетных каналов сбыта в долгосрочной перспективе, наличие договоров и протоколов намерений на поставку.</w:t>
      </w:r>
    </w:p>
    <w:p w14:paraId="749F28C1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5.7. Политика послепродажного обслуживания и предоставления гарантий.</w:t>
      </w:r>
    </w:p>
    <w:p w14:paraId="18EB69C1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5.8. Реклама и продвижение продукции (работ, услуг) на рынок.</w:t>
      </w:r>
    </w:p>
    <w:p w14:paraId="1A44CB7C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5.9. Стратегия в области качества (наиболее привлекательные для потребителей характеристики качества продукции (работ, услуг), тенденции их изменения, стратегическая линия поведения претендента на рынке в области качества и дизайна продукции (работ, услуг)).</w:t>
      </w:r>
    </w:p>
    <w:p w14:paraId="5C3F1AA1" w14:textId="77777777" w:rsidR="002121B5" w:rsidRDefault="002121B5" w:rsidP="002121B5">
      <w:pPr>
        <w:pStyle w:val="ConsPlusNormal"/>
        <w:ind w:firstLine="540"/>
        <w:jc w:val="both"/>
      </w:pPr>
    </w:p>
    <w:p w14:paraId="7BED705F" w14:textId="77777777" w:rsidR="002121B5" w:rsidRDefault="002121B5" w:rsidP="002121B5">
      <w:pPr>
        <w:pStyle w:val="ConsPlusNormal"/>
        <w:ind w:firstLine="540"/>
        <w:jc w:val="both"/>
        <w:outlineLvl w:val="2"/>
      </w:pPr>
      <w:r>
        <w:t>6. Логистика производства (до 3 стр.)</w:t>
      </w:r>
    </w:p>
    <w:p w14:paraId="5EFCDD34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6.1. Источники поставки сырья для производства, их местоположение и виды доставки, объемы грузопотока (в месяц).</w:t>
      </w:r>
    </w:p>
    <w:p w14:paraId="25BEF4ED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lastRenderedPageBreak/>
        <w:t>6.2. Необходимые складские мощности для обработки и хранения сырья.</w:t>
      </w:r>
    </w:p>
    <w:p w14:paraId="29C6E431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6.3. Необходимые складские мощности для хранения готовой продукции и виды доставки потребителям, объемы грузопотока (в месяц).</w:t>
      </w:r>
    </w:p>
    <w:p w14:paraId="4E2CF933" w14:textId="77777777" w:rsidR="002121B5" w:rsidRDefault="002121B5" w:rsidP="002121B5">
      <w:pPr>
        <w:pStyle w:val="ConsPlusNormal"/>
        <w:ind w:firstLine="540"/>
        <w:jc w:val="both"/>
      </w:pPr>
    </w:p>
    <w:p w14:paraId="2E610BB8" w14:textId="77777777" w:rsidR="002121B5" w:rsidRDefault="002121B5" w:rsidP="002121B5">
      <w:pPr>
        <w:pStyle w:val="ConsPlusNormal"/>
        <w:ind w:firstLine="540"/>
        <w:jc w:val="both"/>
        <w:outlineLvl w:val="2"/>
      </w:pPr>
      <w:bookmarkStart w:id="2" w:name="P121"/>
      <w:bookmarkEnd w:id="2"/>
      <w:r>
        <w:t>7. Производственный план (до 5 стр.)</w:t>
      </w:r>
    </w:p>
    <w:p w14:paraId="5C0B64CA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Обоснование выбора производственного (научно-технологического) процесса и возможности претендента выпустить необходимое количество продукции (работ, услуг) с определенными качественными характеристиками в заявленные сроки. Все данные этого раздела должны быть представлены в среднесрочной перспективе.</w:t>
      </w:r>
    </w:p>
    <w:p w14:paraId="3C267625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7.1. Место реализации проекта (с обоснованием выбора) и строительной площадки, их особенности (климат; обеспеченность транспортной, инженерной, социальной инфраструктурой; наличие строительно-монтажных и вспомогательных ремонтных организаций; наличие и состояние производственных площадей и т.п.).</w:t>
      </w:r>
    </w:p>
    <w:p w14:paraId="2A8F3E56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7.2. Планирование и сметная стоимость работ по проекту (сроки строительства, монтажа, ввода в эксплуатацию и достижения проектной мощности оборудования - календарный план с указанием затрат на реализацию каждого этапа).</w:t>
      </w:r>
    </w:p>
    <w:p w14:paraId="54573B5D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7.3. Производственная программа претендента в номенклатурном разрезе.</w:t>
      </w:r>
    </w:p>
    <w:p w14:paraId="318D3B9F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7.4. Производственные мощности и их развитие (расчет потребности в основных фондах, исходя из нормативов производительности, технология производства и обоснование ее выбора, технический и возрастной состав основного оборудования, его поставщики, возможность аренды и лизинга необходимого оборудования, форма амортизации и годовая величина амортизационных отчислений).</w:t>
      </w:r>
    </w:p>
    <w:p w14:paraId="12351EA0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7.5. План капитальных вложений.</w:t>
      </w:r>
    </w:p>
    <w:p w14:paraId="1AE4AE21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7.6. Стратегия материально-технического обеспечения программы производственной деятельности (расчет потребности в материальных ресурсах, поставщики ресурсов и обоснование их выбора, условия поставок, ориентировочные цены, возможные альтернативные источники снабжения ресурсами).</w:t>
      </w:r>
    </w:p>
    <w:p w14:paraId="51F8DED6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7.7. Оценка обеспеченности производственных потребностей квалифицированным персоналом (общая численность персонала, анализ структуры производственной программы претендента (ППП) по возрасту и квалификации, система оплаты труда и годовой фонд заработной платы, предполагаемые изменения в структуре персонала по мере развития бизнеса).</w:t>
      </w:r>
    </w:p>
    <w:p w14:paraId="53899015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7.8. Стратегия управления экологической эффективностью, анализ экологических рисков проекта, характеристика возможных экологических последствий реализации проекта, обеспечение экологической и технической безопасности.</w:t>
      </w:r>
    </w:p>
    <w:p w14:paraId="5F695563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7.9. Анализ системы качества продукции (работ, услуг).</w:t>
      </w:r>
    </w:p>
    <w:p w14:paraId="66FD960C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7.10. Коэффициент локализации производства продукции и использования отечественного сырья, материалов и комплектующих, рассчитываемый по формуле:</w:t>
      </w:r>
    </w:p>
    <w:p w14:paraId="29723775" w14:textId="77777777" w:rsidR="002121B5" w:rsidRDefault="002121B5" w:rsidP="002121B5">
      <w:pPr>
        <w:pStyle w:val="ConsPlusNormal"/>
        <w:jc w:val="both"/>
      </w:pPr>
    </w:p>
    <w:p w14:paraId="1DC648F7" w14:textId="77777777" w:rsidR="002121B5" w:rsidRDefault="002121B5" w:rsidP="002121B5">
      <w:pPr>
        <w:pStyle w:val="ConsPlusNormal"/>
        <w:ind w:firstLine="540"/>
        <w:jc w:val="both"/>
      </w:pPr>
      <w:r>
        <w:rPr>
          <w:noProof/>
          <w:position w:val="-23"/>
        </w:rPr>
        <w:drawing>
          <wp:inline distT="0" distB="0" distL="0" distR="0" wp14:anchorId="3A368DFB" wp14:editId="59F1B26B">
            <wp:extent cx="2514600" cy="4337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5AE9EDD1" w14:textId="77777777" w:rsidR="002121B5" w:rsidRDefault="002121B5" w:rsidP="002121B5">
      <w:pPr>
        <w:pStyle w:val="ConsPlusNormal"/>
        <w:jc w:val="both"/>
      </w:pPr>
    </w:p>
    <w:p w14:paraId="5B554CB5" w14:textId="77777777" w:rsidR="002121B5" w:rsidRDefault="002121B5" w:rsidP="002121B5">
      <w:pPr>
        <w:pStyle w:val="ConsPlusNormal"/>
        <w:ind w:firstLine="540"/>
        <w:jc w:val="both"/>
      </w:pPr>
      <w:r>
        <w:t>где:</w:t>
      </w:r>
    </w:p>
    <w:p w14:paraId="726C972A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С - себестоимость, рассчитываемая как сумма затрат на комплектующие изделия, материалы и сырье российского и иностранного происхождения, услуги сторонних российских и иностранных организаций, заработную плату и прочие затраты;</w:t>
      </w:r>
    </w:p>
    <w:p w14:paraId="4AF0172D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ин</w:t>
      </w:r>
      <w:r>
        <w:t xml:space="preserve"> - затраты на комплектующие изделия иностранного происхождения;</w:t>
      </w:r>
    </w:p>
    <w:p w14:paraId="77B5E8FE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М</w:t>
      </w:r>
      <w:r>
        <w:rPr>
          <w:vertAlign w:val="subscript"/>
        </w:rPr>
        <w:t>ин</w:t>
      </w:r>
      <w:r>
        <w:t xml:space="preserve"> - затраты на материалы и сырье иностранного происхождения;</w:t>
      </w:r>
    </w:p>
    <w:p w14:paraId="18B85BB3" w14:textId="77777777" w:rsidR="002121B5" w:rsidRDefault="002121B5" w:rsidP="002121B5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bscript"/>
        </w:rPr>
        <w:t>ин</w:t>
      </w:r>
      <w:proofErr w:type="spellEnd"/>
      <w:r>
        <w:t xml:space="preserve"> - затраты на услуги иностранных организаций.</w:t>
      </w:r>
    </w:p>
    <w:p w14:paraId="73A2AC94" w14:textId="77777777" w:rsidR="002121B5" w:rsidRDefault="002121B5" w:rsidP="002121B5">
      <w:pPr>
        <w:pStyle w:val="ConsPlusNormal"/>
        <w:ind w:firstLine="540"/>
        <w:jc w:val="both"/>
      </w:pPr>
    </w:p>
    <w:p w14:paraId="42C39FB4" w14:textId="77777777" w:rsidR="002121B5" w:rsidRDefault="002121B5" w:rsidP="002121B5">
      <w:pPr>
        <w:pStyle w:val="ConsPlusNormal"/>
        <w:ind w:firstLine="540"/>
        <w:jc w:val="both"/>
        <w:outlineLvl w:val="2"/>
      </w:pPr>
      <w:r>
        <w:t>8. Организационный план (2 - 3 стр.)</w:t>
      </w:r>
    </w:p>
    <w:p w14:paraId="65D292A2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8.1. Краткая характеристика членов совета директоров и высшего руководства претендента (краткие биографические справки с указанием квалификации, послужного списка и опыта работы в данной сфере деятельности, контактные телефоны).</w:t>
      </w:r>
    </w:p>
    <w:p w14:paraId="5A502D50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8.2. Организационная структура управления организации-претендента (с указанием основных должностных обязанностей представителей высшего руководства).</w:t>
      </w:r>
    </w:p>
    <w:p w14:paraId="50E73572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8.3. План-график основных мероприятий развития бизнеса (список видов намеченных мероприятий с указанием даты начала и завершения работ, ответственных исполнителей).</w:t>
      </w:r>
    </w:p>
    <w:p w14:paraId="50FA3905" w14:textId="77777777" w:rsidR="002121B5" w:rsidRDefault="002121B5" w:rsidP="002121B5">
      <w:pPr>
        <w:pStyle w:val="ConsPlusNormal"/>
        <w:ind w:firstLine="540"/>
        <w:jc w:val="both"/>
      </w:pPr>
    </w:p>
    <w:p w14:paraId="2A6A5028" w14:textId="77777777" w:rsidR="002121B5" w:rsidRDefault="002121B5" w:rsidP="002121B5">
      <w:pPr>
        <w:pStyle w:val="ConsPlusNormal"/>
        <w:ind w:firstLine="540"/>
        <w:jc w:val="both"/>
        <w:outlineLvl w:val="2"/>
      </w:pPr>
      <w:r>
        <w:t>9. Финансовый план (до 5 стр.)</w:t>
      </w:r>
    </w:p>
    <w:p w14:paraId="4B91D21E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 xml:space="preserve">В данном разделе наряду с прогнозируемым движением денежных потоков (поступлениями и выплатами) должно быть описано текущее финансовое состояние предприятия. Все расчеты этого раздела должны быть выполнены на основе информации, приведенной в разделах </w:t>
      </w:r>
      <w:hyperlink w:anchor="P104">
        <w:r>
          <w:rPr>
            <w:color w:val="0000FF"/>
          </w:rPr>
          <w:t>"Маркетинг</w:t>
        </w:r>
      </w:hyperlink>
      <w:r>
        <w:t xml:space="preserve"> и сбыт продукции (работ, услуг)" и </w:t>
      </w:r>
      <w:hyperlink w:anchor="P121">
        <w:r>
          <w:rPr>
            <w:color w:val="0000FF"/>
          </w:rPr>
          <w:t>"Производственный</w:t>
        </w:r>
      </w:hyperlink>
      <w:r>
        <w:t xml:space="preserve"> план". Все данные этого раздела должны быть представлены в среднесрочной перспективе.</w:t>
      </w:r>
    </w:p>
    <w:p w14:paraId="34369C98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9.1. Анализ финансово-хозяйственного состояния претендента (пишется только для действующих организаций путем расчета показателей ликвидности, финансовой устойчивости, деловой активности, имущественного состояния, рентабельности, рыночной стоимости).</w:t>
      </w:r>
    </w:p>
    <w:p w14:paraId="2E2248F0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9.2. Бюджет доходов и расходов претендента (данные по предполагаемым доходам и расходам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14:paraId="7454F13B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9.3. Бюджет движения денежных средств (данные по предполагаемым доходам и расходам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14:paraId="79B760A9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9.4. Бюджет налоговых платежей (данные по предполагаемым налоговым платежам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14:paraId="0B0439E5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9.5. Предполагаемый объем инвестиций по проекту с указанием источников финансирования.</w:t>
      </w:r>
    </w:p>
    <w:p w14:paraId="3C2DBB77" w14:textId="77777777" w:rsidR="002121B5" w:rsidRDefault="002121B5" w:rsidP="002121B5">
      <w:pPr>
        <w:pStyle w:val="ConsPlusNormal"/>
        <w:ind w:firstLine="540"/>
        <w:jc w:val="both"/>
      </w:pPr>
    </w:p>
    <w:p w14:paraId="417DA3B0" w14:textId="77777777" w:rsidR="002121B5" w:rsidRDefault="002121B5" w:rsidP="002121B5">
      <w:pPr>
        <w:pStyle w:val="ConsPlusNormal"/>
        <w:ind w:firstLine="540"/>
        <w:jc w:val="both"/>
        <w:outlineLvl w:val="2"/>
      </w:pPr>
      <w:r>
        <w:t>10. Оценка эффективности проекта и рисков его реализации</w:t>
      </w:r>
    </w:p>
    <w:p w14:paraId="0BFD8084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lastRenderedPageBreak/>
        <w:t>Раздел является ключевым, по нему планируются затраты на реализацию проекта и определяется его эффективность, а также осуществляется оценка факторов риска реализации проекта и возможных вариантов их снижения. В разделе должна быть представлена следующая информация:</w:t>
      </w:r>
    </w:p>
    <w:p w14:paraId="1737F8CF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10.1. Расчет абсолютных экономических показателей деятельности претендента (выручка от реализации, анализ себестоимости продукции (работ, услуг), предложения по экономии затрат, внереализационные доходы и расходы, балансовая прибыль и прибыль после налогообложения).</w:t>
      </w:r>
    </w:p>
    <w:p w14:paraId="5950E128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10.2. Расчет чистой приведенной стоимости проекта (по месяцам).</w:t>
      </w:r>
    </w:p>
    <w:p w14:paraId="0EDAB212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10.3. Расчет показателя внутренней нормы рентабельности IRR (внутренняя норма рентабельности должна быть не меньше принятой процентной ставки по долгосрочным кредитам).</w:t>
      </w:r>
    </w:p>
    <w:p w14:paraId="76EE1DA6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10.4. Расчет срока окупаемости инвестиций по проекту (период времени с начала реализации проекта по данному бизнес-плану до момента,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значение).</w:t>
      </w:r>
    </w:p>
    <w:p w14:paraId="27F46397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10.5. Определение точки безубыточности деятельности претендента (рассчитывается как отношение величины постоянных расходов к разности цены продукции и величины переменных расходов, деленной на объем реализации продукции).</w:t>
      </w:r>
    </w:p>
    <w:p w14:paraId="659D5C1D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10.6. Анализ основных видов рисков:</w:t>
      </w:r>
    </w:p>
    <w:p w14:paraId="60E3B094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10.6.1. Технологический риск (</w:t>
      </w:r>
      <w:proofErr w:type="spellStart"/>
      <w:r>
        <w:t>отработанность</w:t>
      </w:r>
      <w:proofErr w:type="spellEnd"/>
      <w:r>
        <w:t xml:space="preserve"> технологии, наличие, исправность и ремонтопригодность оборудования; наличие запасных частей, дополнительной оснастки и приспособлений; оснащенность инструментом; подготовка обслуживающего персонала; наличие квалифицированных кадров, если это предусмотрено проектом; участие в монтаже и обучении зарубежных специалистов).</w:t>
      </w:r>
    </w:p>
    <w:p w14:paraId="19FA1B20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10.6.2. Организационный и управленческий риск (наличие и гарантия выполнения плана-графика выполнения работ; заинтересованность всех участников в выполнении плана-графика; возможность дублирования организационных срывов; наличие квалифицированного управленческого персонала (сертификация менеджеров); отношения с местными органами власти).</w:t>
      </w:r>
    </w:p>
    <w:p w14:paraId="2AEF49AE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10.6.3. Риск материально-технического обеспечения (анализ информации о поставщиках основных производственных ресурсов; оценка возможности перехода на альтернативное сырье; уровень организации входного контроля качества сырья).</w:t>
      </w:r>
    </w:p>
    <w:p w14:paraId="38EA74C0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10.6.4. Финансовый риск (оценка существующего финансового положения; вероятность неплатежей со стороны участников проекта; кредитный и процентный риск).</w:t>
      </w:r>
    </w:p>
    <w:p w14:paraId="158DA9BE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10.6.5. Экономические риски (устойчивость экономического положения претендента к изменениям макроэкономического положения в стране; оценка последствий повышения тарифов и цен на стратегические ресурсы; возможность снижения платежеспособного спроса на продукцию в субъекте Российской Федерации и в целом по стране; наличие альтернативных рынков сбыта; последствия ухудшения налогового климата).</w:t>
      </w:r>
    </w:p>
    <w:p w14:paraId="76B59624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10.6.6. Экологические риски (возможные штрафные санкции и их влияние на экономическое положение претендента).</w:t>
      </w:r>
    </w:p>
    <w:p w14:paraId="2F4DE528" w14:textId="77777777" w:rsidR="002121B5" w:rsidRDefault="002121B5" w:rsidP="002121B5">
      <w:pPr>
        <w:pStyle w:val="ConsPlusNormal"/>
        <w:ind w:firstLine="540"/>
        <w:jc w:val="both"/>
      </w:pPr>
    </w:p>
    <w:p w14:paraId="5A5CEF98" w14:textId="77777777" w:rsidR="002121B5" w:rsidRDefault="002121B5" w:rsidP="002121B5">
      <w:pPr>
        <w:pStyle w:val="ConsPlusNormal"/>
        <w:ind w:firstLine="540"/>
        <w:jc w:val="both"/>
        <w:outlineLvl w:val="2"/>
      </w:pPr>
      <w:r>
        <w:t>11. Приложение</w:t>
      </w:r>
    </w:p>
    <w:p w14:paraId="3A607FAC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В приложение включаются документы, подтверждающие и разъясняющие сведения, представленные в бизнес-плане.</w:t>
      </w:r>
    </w:p>
    <w:p w14:paraId="230EC114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Примечания:</w:t>
      </w:r>
    </w:p>
    <w:p w14:paraId="0811DCB5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- бизнес-план разрабатывается на период, который превышает срок окупаемости проекта на три года;</w:t>
      </w:r>
    </w:p>
    <w:p w14:paraId="304CC753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- при обосновании инвестиционного проекта все расчеты ведутся в постоянных среднегодовых ценах года, в котором бизнес-план представлен для заключения (изменения) соглашения о ведении промышленно-производственной деятельности;</w:t>
      </w:r>
    </w:p>
    <w:p w14:paraId="0C877E24" w14:textId="77777777" w:rsidR="002121B5" w:rsidRDefault="002121B5" w:rsidP="002121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8740"/>
        <w:gridCol w:w="113"/>
      </w:tblGrid>
      <w:tr w:rsidR="002121B5" w14:paraId="3DCE7E3D" w14:textId="77777777" w:rsidTr="00E905C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EED64" w14:textId="77777777" w:rsidR="002121B5" w:rsidRDefault="002121B5" w:rsidP="00E905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5E5A8" w14:textId="77777777" w:rsidR="002121B5" w:rsidRDefault="002121B5" w:rsidP="00E905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A806B8" w14:textId="77777777" w:rsidR="002121B5" w:rsidRDefault="002121B5" w:rsidP="00E905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1168C85" w14:textId="77777777" w:rsidR="002121B5" w:rsidRDefault="002121B5" w:rsidP="00E905CC">
            <w:pPr>
              <w:pStyle w:val="ConsPlusNormal"/>
              <w:jc w:val="both"/>
            </w:pPr>
            <w:hyperlink r:id="rId6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05.10.2009 N 1107 Федеральное агентство по управлению особыми экономическими зонами упразднено, его функции переданы Министерству экономического развития России.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9CCB2" w14:textId="77777777" w:rsidR="002121B5" w:rsidRDefault="002121B5" w:rsidP="00E905CC">
            <w:pPr>
              <w:pStyle w:val="ConsPlusNormal"/>
            </w:pPr>
          </w:p>
        </w:tc>
      </w:tr>
    </w:tbl>
    <w:p w14:paraId="35CDBF21" w14:textId="77777777" w:rsidR="002121B5" w:rsidRDefault="002121B5" w:rsidP="002121B5">
      <w:pPr>
        <w:pStyle w:val="ConsPlusNormal"/>
        <w:spacing w:before="280"/>
        <w:ind w:firstLine="540"/>
        <w:jc w:val="both"/>
      </w:pPr>
      <w:r>
        <w:t>- Федеральное агентство по управлению особыми экономическими зонами вправе запросить дополнительную информацию по представленному бизнес-плану;</w:t>
      </w:r>
    </w:p>
    <w:p w14:paraId="312A2E14" w14:textId="77777777" w:rsidR="002121B5" w:rsidRDefault="002121B5" w:rsidP="002121B5">
      <w:pPr>
        <w:pStyle w:val="ConsPlusNormal"/>
        <w:spacing w:before="220"/>
        <w:ind w:firstLine="540"/>
        <w:jc w:val="both"/>
      </w:pPr>
      <w:r>
        <w:t>- претендент может представить дополнительную информацию по своему усмотрению.</w:t>
      </w:r>
    </w:p>
    <w:p w14:paraId="5A3D1E19" w14:textId="77777777" w:rsidR="00E1677E" w:rsidRDefault="00E1677E"/>
    <w:sectPr w:rsidR="00E16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1F"/>
    <w:rsid w:val="002121B5"/>
    <w:rsid w:val="00B7451F"/>
    <w:rsid w:val="00E1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41CB7-FD62-4D3D-B593-BA4F9CAC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1B5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1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2121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BC7DF2992E03C659358EC7C03FC96777B7B23A8BA7C0C9AC8B7CF6305179053CCC1D0A5DC638548122CA434019C1D05F90B591537078FEbFTAE" TargetMode="Externa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08BC7DF2992E03C659358EC7C03FC96774BCBC338DA0C0C9AC8B7CF6305179053CCC1D0A5DC638558522CA434019C1D05F90B591537078FEbFT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2357</Words>
  <Characters>13440</Characters>
  <Application>Microsoft Office Word</Application>
  <DocSecurity>0</DocSecurity>
  <Lines>112</Lines>
  <Paragraphs>31</Paragraphs>
  <ScaleCrop>false</ScaleCrop>
  <Company/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f34</dc:creator>
  <cp:keywords/>
  <dc:description/>
  <cp:lastModifiedBy>f34</cp:lastModifiedBy>
  <cp:revision>2</cp:revision>
  <dcterms:created xsi:type="dcterms:W3CDTF">2023-02-10T07:11:00Z</dcterms:created>
  <dcterms:modified xsi:type="dcterms:W3CDTF">2023-02-10T07:12:00Z</dcterms:modified>
</cp:coreProperties>
</file>